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C756D" w:rsidRDefault="002C756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C756D" w:rsidRDefault="002C756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2C756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C756D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C756D" w:rsidRDefault="002C756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C756D" w:rsidRDefault="002C756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2C756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C756D">
                        <w:rPr>
                          <w:sz w:val="28"/>
                        </w:rPr>
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C756D">
                              <w:rPr>
                                <w:sz w:val="24"/>
                                <w:u w:val="single"/>
                              </w:rPr>
                              <w:t>25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2C756D">
                              <w:rPr>
                                <w:sz w:val="24"/>
                                <w:u w:val="single"/>
                              </w:rPr>
                              <w:t>7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2C756D">
                              <w:rPr>
                                <w:sz w:val="24"/>
                                <w:u w:val="single"/>
                              </w:rPr>
                              <w:t>17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C756D">
                        <w:rPr>
                          <w:sz w:val="24"/>
                          <w:u w:val="single"/>
                        </w:rPr>
                        <w:t>25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2C756D">
                        <w:rPr>
                          <w:sz w:val="24"/>
                          <w:u w:val="single"/>
                        </w:rPr>
                        <w:t>7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2C756D">
                        <w:rPr>
                          <w:sz w:val="24"/>
                          <w:u w:val="single"/>
                        </w:rPr>
                        <w:t>17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Искитиме Новосибирской области», решением Совета депутатов города Искитима от 06.04.2022 № 74 «Об утверждении Порядка организации и проведения публичных слушаний в городе Искитиме по вопросам градостроительной деятельности», постановлением администрации города Искитима Новосибирской области от 28.03.2022 № 418 «Об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строительства»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</w:p>
    <w:p w:rsid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ПОСТАНОВЛЯЮ:</w: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</w:p>
    <w:p w:rsidR="002C756D" w:rsidRP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 xml:space="preserve">1. Назначить публичные слушания на 08.08.2023 года в 15-00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с местоположением: Новосибирская обл., г. Искитим, ул. Ломоносова, дом 25 (кадастровый номер 54:33:060201:756), площадью 689,0 </w:t>
      </w:r>
      <w:r w:rsidRPr="002C756D">
        <w:rPr>
          <w:sz w:val="28"/>
        </w:rPr>
        <w:lastRenderedPageBreak/>
        <w:t>кв. м. Испрашиваемый вид использования  – обслуживание жилой застройки (2.7) (Приложение).</w: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2. Комиссии по градостроительству, землепользованию и застройке города Искитима организовать и провести публичные слушания по вопросу, указанному в п. 1. настоящего постановления.</w: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 или  посредством официального сайта администрации г. Искитима, федеральной государственной информационной системы «Единый портал государственных и муниципальных услуг (функций)».</w:t>
      </w:r>
    </w:p>
    <w:p w:rsidR="002C756D" w:rsidRPr="002C756D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4. Управлению делами (О.А. Смирнова) опубликовать настоящее постановление в газете «Искитимские ведомости» и на официальном сайте администрации г. Искитима.</w:t>
      </w:r>
    </w:p>
    <w:p w:rsidR="00B247DA" w:rsidRPr="00B247DA" w:rsidRDefault="002C756D" w:rsidP="002C756D">
      <w:pPr>
        <w:ind w:firstLine="720"/>
        <w:jc w:val="both"/>
        <w:rPr>
          <w:sz w:val="28"/>
        </w:rPr>
      </w:pPr>
      <w:r w:rsidRPr="002C756D">
        <w:rPr>
          <w:sz w:val="28"/>
        </w:rPr>
        <w:t>5. Контроль за исполнением настоящего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697BC3" w:rsidP="001670E9">
      <w:pPr>
        <w:rPr>
          <w:sz w:val="28"/>
        </w:rPr>
      </w:pPr>
      <w:r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 w:rsidR="001670E9">
        <w:rPr>
          <w:sz w:val="28"/>
        </w:rPr>
        <w:t xml:space="preserve">        </w:t>
      </w:r>
      <w:r>
        <w:rPr>
          <w:sz w:val="28"/>
        </w:rPr>
        <w:t xml:space="preserve">                    </w:t>
      </w:r>
      <w:r w:rsidR="001670E9">
        <w:rPr>
          <w:sz w:val="28"/>
        </w:rPr>
        <w:t xml:space="preserve">  </w:t>
      </w:r>
      <w:r w:rsidR="004A1FCA">
        <w:rPr>
          <w:sz w:val="28"/>
        </w:rPr>
        <w:t xml:space="preserve">                      </w:t>
      </w:r>
      <w:r w:rsidR="001670E9">
        <w:rPr>
          <w:sz w:val="28"/>
        </w:rPr>
        <w:t xml:space="preserve">                      </w:t>
      </w:r>
      <w:r w:rsidR="00ED13D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>
        <w:rPr>
          <w:sz w:val="28"/>
        </w:rPr>
        <w:t xml:space="preserve">  </w:t>
      </w:r>
      <w:r w:rsidR="0042767A">
        <w:rPr>
          <w:sz w:val="28"/>
        </w:rPr>
        <w:t>С.В.</w:t>
      </w:r>
      <w:r>
        <w:rPr>
          <w:sz w:val="28"/>
        </w:rPr>
        <w:t xml:space="preserve"> </w:t>
      </w:r>
      <w:r w:rsidR="0042767A">
        <w:rPr>
          <w:sz w:val="28"/>
        </w:rPr>
        <w:t>Завражин</w:t>
      </w: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FF" w:rsidRDefault="002418FF">
      <w:r>
        <w:separator/>
      </w:r>
    </w:p>
  </w:endnote>
  <w:endnote w:type="continuationSeparator" w:id="0">
    <w:p w:rsidR="002418FF" w:rsidRDefault="0024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FF" w:rsidRDefault="002418FF">
      <w:r>
        <w:separator/>
      </w:r>
    </w:p>
  </w:footnote>
  <w:footnote w:type="continuationSeparator" w:id="0">
    <w:p w:rsidR="002418FF" w:rsidRDefault="00241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6F74"/>
    <w:rsid w:val="001B1BB7"/>
    <w:rsid w:val="002418FF"/>
    <w:rsid w:val="002734EB"/>
    <w:rsid w:val="00273C53"/>
    <w:rsid w:val="002A6906"/>
    <w:rsid w:val="002C756D"/>
    <w:rsid w:val="002F2373"/>
    <w:rsid w:val="00334EB9"/>
    <w:rsid w:val="00342031"/>
    <w:rsid w:val="00344C0B"/>
    <w:rsid w:val="00400125"/>
    <w:rsid w:val="0042767A"/>
    <w:rsid w:val="004A1FC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51ECA"/>
    <w:rsid w:val="007A5439"/>
    <w:rsid w:val="007D5E82"/>
    <w:rsid w:val="0083193B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311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2023-07-25T04:49:00Z</cp:lastPrinted>
  <dcterms:created xsi:type="dcterms:W3CDTF">2023-07-27T01:51:00Z</dcterms:created>
  <dcterms:modified xsi:type="dcterms:W3CDTF">2023-07-27T01:51:00Z</dcterms:modified>
</cp:coreProperties>
</file>